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  <w:lang w:val="en-GB"/>
        </w:rPr>
        <w:t>Birstwith Parish Council</w:t>
      </w:r>
    </w:p>
    <w:p>
      <w:pPr>
        <w:pStyle w:val="Normal"/>
        <w:jc w:val="center"/>
        <w:rPr/>
      </w:pPr>
      <w:r>
        <w:rPr>
          <w:b/>
          <w:bCs/>
          <w:sz w:val="21"/>
          <w:szCs w:val="21"/>
          <w:lang w:val="en-GB"/>
        </w:rPr>
        <w:t>Clerk:  Mrs J Worsnop Tel: 01423 770654 e-mail: birstwithparishcouncil@gmail.com</w:t>
      </w:r>
    </w:p>
    <w:p>
      <w:pPr>
        <w:pStyle w:val="Normal"/>
        <w:jc w:val="center"/>
        <w:rPr/>
      </w:pPr>
      <w:r>
        <w:rPr>
          <w:b/>
          <w:bCs/>
          <w:sz w:val="21"/>
          <w:szCs w:val="21"/>
          <w:lang w:val="en-GB"/>
        </w:rPr>
        <w:t>Website: Birstwith-pc.org.uk</w:t>
      </w:r>
    </w:p>
    <w:p>
      <w:pPr>
        <w:pStyle w:val="Normal"/>
        <w:tabs>
          <w:tab w:val="left" w:pos="8604" w:leader="none"/>
        </w:tabs>
        <w:jc w:val="center"/>
        <w:rPr/>
      </w:pPr>
      <w:r>
        <w:rPr>
          <w:b/>
          <w:bCs/>
          <w:lang w:val="en-GB"/>
        </w:rPr>
        <w:t>NOTICE OF BIRSTWITH PARISH COUNCIL MEETING TO BE HELD</w:t>
      </w:r>
    </w:p>
    <w:p>
      <w:pPr>
        <w:pStyle w:val="Normal"/>
        <w:tabs>
          <w:tab w:val="left" w:pos="8604" w:leader="none"/>
        </w:tabs>
        <w:jc w:val="center"/>
        <w:rPr/>
      </w:pPr>
      <w:r>
        <w:rPr>
          <w:b/>
          <w:bCs/>
          <w:lang w:val="en-GB"/>
        </w:rPr>
        <w:t>ON THURSDAY 23rd FEBRUARY 2023 IN READING ROOM AT 7.30 PM</w:t>
      </w:r>
    </w:p>
    <w:p>
      <w:pPr>
        <w:pStyle w:val="Normal"/>
        <w:tabs>
          <w:tab w:val="left" w:pos="8604" w:leader="none"/>
        </w:tabs>
        <w:jc w:val="center"/>
        <w:rPr>
          <w:b/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</w:r>
    </w:p>
    <w:p>
      <w:pPr>
        <w:pStyle w:val="Normal"/>
        <w:tabs>
          <w:tab w:val="left" w:pos="8604" w:leader="none"/>
        </w:tabs>
        <w:jc w:val="left"/>
        <w:rPr/>
      </w:pPr>
      <w:r>
        <w:rPr>
          <w:b/>
          <w:bCs/>
          <w:sz w:val="20"/>
          <w:szCs w:val="20"/>
          <w:lang w:val="en-GB"/>
        </w:rPr>
        <w:t>Dear Councillor                                                                                                                        17</w:t>
      </w:r>
      <w:r>
        <w:rPr>
          <w:b/>
          <w:bCs/>
          <w:sz w:val="20"/>
          <w:szCs w:val="20"/>
          <w:vertAlign w:val="superscript"/>
          <w:lang w:val="en-GB"/>
        </w:rPr>
        <w:t>th</w:t>
      </w:r>
      <w:r>
        <w:rPr>
          <w:b/>
          <w:bCs/>
          <w:sz w:val="20"/>
          <w:szCs w:val="20"/>
          <w:lang w:val="en-GB"/>
        </w:rPr>
        <w:t xml:space="preserve"> February 2023</w:t>
      </w:r>
    </w:p>
    <w:p>
      <w:pPr>
        <w:pStyle w:val="Normal"/>
        <w:jc w:val="center"/>
        <w:rPr>
          <w:b/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</w:r>
    </w:p>
    <w:p>
      <w:pPr>
        <w:pStyle w:val="Normal"/>
        <w:jc w:val="left"/>
        <w:rPr/>
      </w:pPr>
      <w:r>
        <w:rPr>
          <w:b w:val="false"/>
          <w:bCs w:val="false"/>
          <w:lang w:val="en-GB"/>
        </w:rPr>
        <w:t>You are summoned to attend the next meeting of Birstwith Parish Council to be held on THURSDAY 23</w:t>
      </w:r>
      <w:r>
        <w:rPr>
          <w:b w:val="false"/>
          <w:bCs w:val="false"/>
          <w:vertAlign w:val="superscript"/>
          <w:lang w:val="en-GB"/>
        </w:rPr>
        <w:t>rd</w:t>
      </w:r>
      <w:r>
        <w:rPr>
          <w:b w:val="false"/>
          <w:bCs w:val="false"/>
          <w:lang w:val="en-GB"/>
        </w:rPr>
        <w:t xml:space="preserve"> February 2023</w:t>
      </w:r>
      <w:r>
        <w:rPr>
          <w:b/>
          <w:bCs/>
          <w:lang w:val="en-GB"/>
        </w:rPr>
        <w:t xml:space="preserve"> </w:t>
      </w:r>
      <w:r>
        <w:rPr>
          <w:b w:val="false"/>
          <w:bCs w:val="false"/>
          <w:lang w:val="en-GB"/>
        </w:rPr>
        <w:t>at 7.30 PM in the Reading Room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  <w:lang w:val="en-GB"/>
        </w:rPr>
        <w:t>AGENDA</w:t>
      </w:r>
    </w:p>
    <w:p>
      <w:pPr>
        <w:pStyle w:val="Normal"/>
        <w:jc w:val="center"/>
        <w:rPr>
          <w:b/>
          <w:b/>
          <w:bCs/>
          <w:lang w:val="en-GB"/>
        </w:rPr>
      </w:pPr>
      <w:r>
        <w:rPr>
          <w:b/>
          <w:bCs/>
          <w:lang w:val="en-GB"/>
        </w:rPr>
      </w:r>
    </w:p>
    <w:p>
      <w:pPr>
        <w:pStyle w:val="Normal"/>
        <w:rPr/>
      </w:pPr>
      <w:r>
        <w:rPr>
          <w:lang w:val="en-GB"/>
        </w:rPr>
        <w:t>1</w:t>
        <w:tab/>
        <w:t>Apologies for absence</w:t>
      </w:r>
    </w:p>
    <w:p>
      <w:pPr>
        <w:pStyle w:val="Normal"/>
        <w:rPr>
          <w:b/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</w:r>
    </w:p>
    <w:p>
      <w:pPr>
        <w:pStyle w:val="Normal"/>
        <w:rPr/>
      </w:pPr>
      <w:r>
        <w:rPr>
          <w:b w:val="false"/>
          <w:bCs w:val="false"/>
          <w:u w:val="none"/>
          <w:lang w:val="en-GB"/>
        </w:rPr>
        <w:t>2</w:t>
      </w:r>
      <w:r>
        <w:rPr>
          <w:b/>
          <w:bCs/>
          <w:u w:val="none"/>
          <w:lang w:val="en-GB"/>
        </w:rPr>
        <w:tab/>
      </w:r>
      <w:r>
        <w:rPr>
          <w:b w:val="false"/>
          <w:bCs w:val="false"/>
          <w:u w:val="none"/>
          <w:lang w:val="en-GB"/>
        </w:rPr>
        <w:t>To receive any declarations of interest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  <w:u w:val="none"/>
          <w:lang w:val="en-GB"/>
        </w:rPr>
        <w:t>3</w:t>
        <w:tab/>
        <w:t xml:space="preserve">Parishioners’ questions (max 3 mins) 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lang w:val="en-GB"/>
        </w:rPr>
        <w:t>4</w:t>
        <w:tab/>
        <w:t>To confirm the minutes of the last meeting held on 25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January 2023 as a true and correct </w:t>
        <w:tab/>
        <w:t>record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lang w:val="en-GB"/>
        </w:rPr>
        <w:t>5</w:t>
        <w:tab/>
        <w:t>To receive an update from County Councillor Nathan Hull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lang w:val="en-GB"/>
        </w:rPr>
        <w:t>6</w:t>
        <w:tab/>
        <w:t>To receive an update from District Councillor Tom Watson</w:t>
      </w:r>
    </w:p>
    <w:p>
      <w:pPr>
        <w:pStyle w:val="Normal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</w:r>
    </w:p>
    <w:p>
      <w:pPr>
        <w:pStyle w:val="Normal"/>
        <w:rPr/>
      </w:pPr>
      <w:r>
        <w:rPr>
          <w:sz w:val="20"/>
          <w:szCs w:val="20"/>
          <w:lang w:val="en-GB"/>
        </w:rPr>
        <w:t>7</w:t>
        <w:tab/>
      </w:r>
      <w:r>
        <w:rPr>
          <w:sz w:val="24"/>
          <w:szCs w:val="24"/>
          <w:lang w:val="en-GB"/>
        </w:rPr>
        <w:t>To receive updates regarding:</w:t>
      </w:r>
    </w:p>
    <w:p>
      <w:pPr>
        <w:pStyle w:val="Normal"/>
        <w:rPr/>
      </w:pPr>
      <w:r>
        <w:rPr>
          <w:b/>
          <w:bCs/>
          <w:sz w:val="22"/>
          <w:szCs w:val="22"/>
          <w:lang w:val="en-GB"/>
        </w:rPr>
        <w:t xml:space="preserve">            </w:t>
      </w:r>
      <w:r>
        <w:rPr>
          <w:sz w:val="22"/>
          <w:szCs w:val="22"/>
          <w:lang w:val="en-GB"/>
        </w:rPr>
        <w:t xml:space="preserve">  </w:t>
      </w:r>
      <w:r>
        <w:rPr>
          <w:b/>
          <w:bCs/>
          <w:sz w:val="22"/>
          <w:szCs w:val="22"/>
          <w:lang w:val="en-GB"/>
        </w:rPr>
        <w:t>The Play Area</w:t>
      </w:r>
      <w:r>
        <w:rPr>
          <w:sz w:val="22"/>
          <w:szCs w:val="22"/>
          <w:lang w:val="en-GB"/>
        </w:rPr>
        <w:t>:   Climbing frame roofs and path to playground + micro grant from Knabs Ridge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Highway matters:   </w:t>
      </w:r>
      <w:r>
        <w:rPr>
          <w:b w:val="false"/>
          <w:bCs w:val="false"/>
          <w:sz w:val="22"/>
          <w:szCs w:val="22"/>
          <w:lang w:val="en-GB"/>
        </w:rPr>
        <w:t xml:space="preserve">Clint Bank sign, meeting with Highways Authority Officer re: siting and a 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  <w:t>new sign would need to be illuminated and will need a street furniture licence.   Plus other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  <w:t>highway problems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Grit Bin Birstwith Grange:  </w:t>
      </w:r>
      <w:r>
        <w:rPr>
          <w:b w:val="false"/>
          <w:bCs w:val="false"/>
          <w:sz w:val="22"/>
          <w:szCs w:val="22"/>
          <w:lang w:val="en-GB"/>
        </w:rPr>
        <w:t xml:space="preserve">We have now been informed by North Yorks that this is not a core bin </w:t>
        <w:tab/>
        <w:t>serviced by the County Council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BIB – </w:t>
      </w:r>
      <w:r>
        <w:rPr>
          <w:b w:val="false"/>
          <w:bCs w:val="false"/>
          <w:sz w:val="22"/>
          <w:szCs w:val="22"/>
          <w:lang w:val="en-GB"/>
        </w:rPr>
        <w:t>Plaques for Platinum Jubilee trees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Dog Litter Bin – </w:t>
      </w:r>
      <w:r>
        <w:rPr>
          <w:b w:val="false"/>
          <w:bCs w:val="false"/>
          <w:sz w:val="22"/>
          <w:szCs w:val="22"/>
          <w:lang w:val="en-GB"/>
        </w:rPr>
        <w:t>Still awaiting small bin Darley Road near Fountains Bent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Commuted sums </w:t>
      </w:r>
      <w:r>
        <w:rPr>
          <w:b w:val="false"/>
          <w:bCs w:val="false"/>
          <w:sz w:val="22"/>
          <w:szCs w:val="22"/>
          <w:lang w:val="en-GB"/>
        </w:rPr>
        <w:t>West House Gardens and David Holmes’s development</w:t>
      </w:r>
    </w:p>
    <w:p>
      <w:pPr>
        <w:pStyle w:val="Normal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Bus Shelter – Elton Top </w:t>
      </w:r>
      <w:r>
        <w:rPr>
          <w:b w:val="false"/>
          <w:bCs w:val="false"/>
          <w:sz w:val="22"/>
          <w:szCs w:val="22"/>
          <w:lang w:val="en-GB"/>
        </w:rPr>
        <w:t>further quotes are being sought and the possibility of applying for a</w:t>
      </w:r>
    </w:p>
    <w:p>
      <w:pPr>
        <w:pStyle w:val="Normal"/>
        <w:rPr>
          <w:sz w:val="22"/>
          <w:szCs w:val="22"/>
          <w:lang w:val="en-GB"/>
        </w:rPr>
      </w:pPr>
      <w:r>
        <w:rPr>
          <w:b w:val="false"/>
          <w:bCs w:val="false"/>
          <w:sz w:val="22"/>
          <w:szCs w:val="22"/>
          <w:lang w:val="en-GB"/>
        </w:rPr>
        <w:tab/>
        <w:t>grant from Knabs Ridge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>8</w:t>
        <w:tab/>
      </w:r>
      <w:r>
        <w:rPr>
          <w:b/>
          <w:bCs/>
        </w:rPr>
        <w:t xml:space="preserve">NYCC – </w:t>
      </w:r>
      <w:r>
        <w:rPr>
          <w:b w:val="false"/>
          <w:bCs w:val="false"/>
        </w:rPr>
        <w:t>Urban Grass Cutting 2023/2024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>9</w:t>
        <w:tab/>
      </w:r>
      <w:r>
        <w:rPr>
          <w:b/>
          <w:bCs/>
        </w:rPr>
        <w:t>Payroll Services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>10</w:t>
      </w:r>
      <w:r>
        <w:rPr>
          <w:b/>
          <w:bCs/>
          <w:sz w:val="22"/>
          <w:szCs w:val="22"/>
          <w:lang w:val="en-GB"/>
        </w:rPr>
        <w:tab/>
        <w:t xml:space="preserve">A/c’s to be approved for payment: 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>Resolve IT Systems Ltd</w:t>
        <w:tab/>
      </w:r>
      <w:r>
        <w:rPr>
          <w:b w:val="false"/>
          <w:bCs w:val="false"/>
          <w:sz w:val="22"/>
          <w:szCs w:val="22"/>
          <w:lang w:val="en-GB"/>
        </w:rPr>
        <w:t>Scanning/Printing problems</w:t>
        <w:tab/>
        <w:tab/>
        <w:t>chq 236</w:t>
        <w:tab/>
        <w:tab/>
        <w:t>30.00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Smith of Derby</w:t>
        <w:tab/>
        <w:tab/>
      </w:r>
      <w:r>
        <w:rPr>
          <w:b w:val="false"/>
          <w:bCs w:val="false"/>
          <w:sz w:val="22"/>
          <w:szCs w:val="22"/>
          <w:lang w:val="en-GB"/>
        </w:rPr>
        <w:t>Birstwith CE School Clock</w:t>
        <w:tab/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ab/>
        <w:tab/>
        <w:tab/>
        <w:tab/>
        <w:t>service agreement 3yrs</w:t>
        <w:tab/>
        <w:tab/>
        <w:tab/>
        <w:t>chq 237</w:t>
        <w:tab/>
        <w:t xml:space="preserve">           624.00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British Gas</w:t>
        <w:tab/>
        <w:tab/>
        <w:tab/>
      </w:r>
      <w:r>
        <w:rPr>
          <w:b w:val="false"/>
          <w:bCs w:val="false"/>
          <w:sz w:val="22"/>
          <w:szCs w:val="22"/>
          <w:lang w:val="en-GB"/>
        </w:rPr>
        <w:t>Electricity a/c 6.01.23/5.2.23</w:t>
        <w:tab/>
        <w:tab/>
        <w:t>DD                    14.36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Vision ICT Ltd</w:t>
        <w:tab/>
        <w:tab/>
        <w:tab/>
      </w:r>
      <w:r>
        <w:rPr>
          <w:b w:val="false"/>
          <w:bCs w:val="false"/>
          <w:sz w:val="22"/>
          <w:szCs w:val="22"/>
          <w:lang w:val="en-GB"/>
        </w:rPr>
        <w:t>Telephone training</w:t>
        <w:tab/>
        <w:tab/>
        <w:tab/>
        <w:t>chq 238</w:t>
        <w:tab/>
        <w:tab/>
        <w:t>90.00</w:t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 xml:space="preserve"> </w:t>
      </w:r>
      <w:r>
        <w:rPr>
          <w:b w:val="false"/>
          <w:bCs w:val="false"/>
          <w:sz w:val="22"/>
          <w:szCs w:val="22"/>
          <w:lang w:val="en-GB"/>
        </w:rPr>
        <w:t>11</w:t>
        <w:tab/>
      </w:r>
      <w:r>
        <w:rPr>
          <w:b/>
          <w:bCs/>
          <w:sz w:val="22"/>
          <w:szCs w:val="22"/>
          <w:lang w:val="en-GB"/>
        </w:rPr>
        <w:t>Planning: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Grant permission (subject to conditions)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>Single storey rear extension.  Lower ground rear extension. New front porch. Alterations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>to roof including new dormer windows and internal alterations (Revised Scheme) Heron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>Bank Tang Road High Birstwith HG3 2JU</w:t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  <w:lang w:val="en-GB"/>
        </w:rPr>
      </w:pPr>
      <w:r>
        <w:rPr>
          <w:b w:val="false"/>
          <w:bCs w:val="false"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  <w:lang w:val="en-GB"/>
        </w:rPr>
      </w:pPr>
      <w:r>
        <w:rPr/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  <w:lang w:val="en-GB"/>
        </w:rPr>
      </w:pPr>
      <w:r>
        <w:rPr/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  <w:lang w:val="en-GB"/>
        </w:rPr>
      </w:pPr>
      <w:r>
        <w:rPr/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Planning enforcement: </w:t>
      </w:r>
      <w:r>
        <w:rPr>
          <w:b w:val="false"/>
          <w:bCs w:val="false"/>
          <w:sz w:val="22"/>
          <w:szCs w:val="22"/>
          <w:lang w:val="en-GB"/>
        </w:rPr>
        <w:t>Case No 23/00027/BRPC15 Planning ref: 21/04124/DVCMAJ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 xml:space="preserve">West House Gardens Residential Development Clint Bank Birstwith – </w:t>
      </w:r>
      <w:r>
        <w:rPr>
          <w:b/>
          <w:bCs/>
          <w:sz w:val="22"/>
          <w:szCs w:val="22"/>
          <w:lang w:val="en-GB"/>
        </w:rPr>
        <w:t xml:space="preserve">Potential breach of 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>condition 26-21/04124/DVCMAJ (paving and footway)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 xml:space="preserve"> </w:t>
      </w:r>
    </w:p>
    <w:p>
      <w:pPr>
        <w:pStyle w:val="Normal"/>
        <w:tabs>
          <w:tab w:val="left" w:pos="0" w:leader="none"/>
        </w:tabs>
        <w:ind w:hanging="0"/>
        <w:rPr>
          <w:b/>
          <w:b/>
          <w:bCs/>
          <w:shadow/>
          <w:sz w:val="22"/>
          <w:szCs w:val="22"/>
          <w:lang w:val="en-GB"/>
        </w:rPr>
      </w:pPr>
      <w:r>
        <w:rPr>
          <w:b/>
          <w:bCs/>
          <w:shadow/>
          <w:sz w:val="22"/>
          <w:szCs w:val="22"/>
          <w:lang w:val="en-GB"/>
        </w:rPr>
        <w:t>12</w:t>
        <w:tab/>
        <w:t>King Charles Coronation???</w:t>
      </w:r>
    </w:p>
    <w:p>
      <w:pPr>
        <w:pStyle w:val="Normal"/>
        <w:tabs>
          <w:tab w:val="left" w:pos="0" w:leader="none"/>
        </w:tabs>
        <w:ind w:hanging="0"/>
        <w:rPr>
          <w:b/>
          <w:b/>
          <w:bCs/>
          <w:shadow/>
          <w:sz w:val="22"/>
          <w:szCs w:val="22"/>
          <w:lang w:val="en-GB"/>
        </w:rPr>
      </w:pPr>
      <w:r>
        <w:rPr>
          <w:b/>
          <w:bCs/>
          <w:shadow/>
          <w:sz w:val="22"/>
          <w:szCs w:val="22"/>
          <w:lang w:val="en-GB"/>
        </w:rPr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/>
          <w:bCs/>
          <w:shadow/>
          <w:sz w:val="22"/>
          <w:szCs w:val="22"/>
          <w:lang w:val="en-GB"/>
        </w:rPr>
        <w:t>13</w:t>
        <w:tab/>
        <w:t>Correspondence:</w:t>
      </w:r>
    </w:p>
    <w:p>
      <w:pPr>
        <w:pStyle w:val="Normal"/>
        <w:tabs>
          <w:tab w:val="left" w:pos="0" w:leader="none"/>
        </w:tabs>
        <w:ind w:hanging="0"/>
        <w:rPr>
          <w:b/>
          <w:b/>
          <w:bCs/>
          <w:shadow/>
          <w:sz w:val="22"/>
          <w:szCs w:val="22"/>
          <w:lang w:val="en-GB"/>
        </w:rPr>
      </w:pPr>
      <w:r>
        <w:rPr>
          <w:b/>
          <w:bCs/>
          <w:shadow/>
          <w:sz w:val="22"/>
          <w:szCs w:val="22"/>
          <w:lang w:val="en-GB"/>
        </w:rPr>
        <w:tab/>
        <w:t>NYCC Notice is hereby given in accordance with section 45(3) of the Local Government</w:t>
      </w:r>
    </w:p>
    <w:p>
      <w:pPr>
        <w:pStyle w:val="Normal"/>
        <w:tabs>
          <w:tab w:val="left" w:pos="0" w:leader="none"/>
        </w:tabs>
        <w:ind w:hanging="0"/>
        <w:rPr>
          <w:b/>
          <w:b/>
          <w:bCs/>
          <w:shadow/>
          <w:sz w:val="22"/>
          <w:szCs w:val="22"/>
          <w:lang w:val="en-GB"/>
        </w:rPr>
      </w:pPr>
      <w:r>
        <w:rPr>
          <w:b/>
          <w:bCs/>
          <w:shadow/>
          <w:sz w:val="22"/>
          <w:szCs w:val="22"/>
          <w:lang w:val="en-GB"/>
        </w:rPr>
        <w:tab/>
        <w:t>(miscellaneous Provisions) Act 1976 (‘the 1976 Act’), that it is intention  of NYCC (‘the</w:t>
      </w:r>
    </w:p>
    <w:p>
      <w:pPr>
        <w:pStyle w:val="Normal"/>
        <w:tabs>
          <w:tab w:val="left" w:pos="0" w:leader="none"/>
        </w:tabs>
        <w:ind w:hanging="0"/>
        <w:rPr>
          <w:b/>
          <w:b/>
          <w:bCs/>
          <w:shadow/>
          <w:sz w:val="22"/>
          <w:szCs w:val="22"/>
          <w:lang w:val="en-GB"/>
        </w:rPr>
      </w:pPr>
      <w:r>
        <w:rPr>
          <w:b/>
          <w:bCs/>
          <w:shadow/>
          <w:sz w:val="22"/>
          <w:szCs w:val="22"/>
          <w:lang w:val="en-GB"/>
        </w:rPr>
        <w:tab/>
        <w:t>Council’), the pass a resolution at a meeting of its Executive on the 7</w:t>
      </w:r>
      <w:r>
        <w:rPr>
          <w:b/>
          <w:bCs/>
          <w:shadow/>
          <w:sz w:val="22"/>
          <w:szCs w:val="22"/>
          <w:vertAlign w:val="superscript"/>
          <w:lang w:val="en-GB"/>
        </w:rPr>
        <w:t>th</w:t>
      </w:r>
      <w:r>
        <w:rPr>
          <w:b/>
          <w:bCs/>
          <w:shadow/>
          <w:sz w:val="22"/>
          <w:szCs w:val="22"/>
          <w:lang w:val="en-GB"/>
        </w:rPr>
        <w:t xml:space="preserve"> February 2023</w:t>
      </w:r>
    </w:p>
    <w:p>
      <w:pPr>
        <w:pStyle w:val="Normal"/>
        <w:tabs>
          <w:tab w:val="left" w:pos="0" w:leader="none"/>
        </w:tabs>
        <w:ind w:hanging="0"/>
        <w:rPr>
          <w:b/>
          <w:b/>
          <w:bCs/>
          <w:shadow/>
          <w:sz w:val="22"/>
          <w:szCs w:val="22"/>
          <w:lang w:val="en-GB"/>
        </w:rPr>
      </w:pPr>
      <w:r>
        <w:rPr>
          <w:b/>
          <w:bCs/>
          <w:shadow/>
          <w:sz w:val="22"/>
          <w:szCs w:val="22"/>
          <w:lang w:val="en-GB"/>
        </w:rPr>
        <w:tab/>
        <w:t>that the provisions of Part 11 of the 1976 Act (other than section 45) shall be adopted and</w:t>
      </w:r>
    </w:p>
    <w:p>
      <w:pPr>
        <w:pStyle w:val="Normal"/>
        <w:tabs>
          <w:tab w:val="left" w:pos="0" w:leader="none"/>
        </w:tabs>
        <w:ind w:hanging="0"/>
        <w:rPr>
          <w:b/>
          <w:b/>
          <w:bCs/>
          <w:shadow/>
          <w:sz w:val="22"/>
          <w:szCs w:val="22"/>
          <w:lang w:val="en-GB"/>
        </w:rPr>
      </w:pPr>
      <w:r>
        <w:rPr>
          <w:b/>
          <w:bCs/>
          <w:shadow/>
          <w:sz w:val="22"/>
          <w:szCs w:val="22"/>
          <w:lang w:val="en-GB"/>
        </w:rPr>
        <w:tab/>
        <w:t xml:space="preserve">shall apply within the County of </w:t>
      </w:r>
      <w:r>
        <w:rPr>
          <w:b/>
          <w:bCs/>
          <w:shadow/>
          <w:sz w:val="22"/>
          <w:szCs w:val="22"/>
          <w:lang w:val="en-GB"/>
        </w:rPr>
        <w:t xml:space="preserve"> </w:t>
      </w:r>
      <w:r>
        <w:rPr>
          <w:b/>
          <w:bCs/>
          <w:shadow/>
          <w:sz w:val="22"/>
          <w:szCs w:val="22"/>
          <w:lang w:val="en-GB"/>
        </w:rPr>
        <w:t>NY with effect from 1 April 2023</w:t>
      </w:r>
    </w:p>
    <w:p>
      <w:pPr>
        <w:pStyle w:val="Normal"/>
        <w:tabs>
          <w:tab w:val="left" w:pos="0" w:leader="none"/>
        </w:tabs>
        <w:ind w:hanging="0"/>
        <w:rPr>
          <w:b w:val="false"/>
          <w:b w:val="false"/>
          <w:bCs w:val="false"/>
          <w:shadow/>
          <w:sz w:val="22"/>
          <w:szCs w:val="22"/>
          <w:lang w:val="en-GB"/>
        </w:rPr>
      </w:pPr>
      <w:r>
        <w:rPr>
          <w:b w:val="false"/>
          <w:bCs w:val="false"/>
          <w:shadow/>
          <w:sz w:val="22"/>
          <w:szCs w:val="22"/>
          <w:lang w:val="en-GB"/>
        </w:rPr>
      </w:r>
    </w:p>
    <w:p>
      <w:pPr>
        <w:pStyle w:val="Normal"/>
        <w:tabs>
          <w:tab w:val="left" w:pos="0" w:leader="none"/>
        </w:tabs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</w:p>
    <w:p>
      <w:pPr>
        <w:pStyle w:val="Normal"/>
        <w:ind w:left="720" w:hanging="720"/>
        <w:rPr/>
      </w:pPr>
      <w:r>
        <w:rPr>
          <w:b/>
          <w:bCs/>
          <w:sz w:val="22"/>
          <w:szCs w:val="22"/>
          <w:u w:val="none"/>
          <w:lang w:val="en-GB"/>
        </w:rPr>
        <w:t xml:space="preserve">Date of next meeting   </w:t>
      </w:r>
      <w:r>
        <w:rPr>
          <w:b w:val="false"/>
          <w:bCs w:val="false"/>
          <w:sz w:val="22"/>
          <w:szCs w:val="22"/>
          <w:u w:val="none"/>
          <w:lang w:val="en-GB"/>
        </w:rPr>
        <w:t>23rd March 2023</w:t>
      </w:r>
    </w:p>
    <w:p>
      <w:pPr>
        <w:pStyle w:val="Normal"/>
        <w:ind w:left="720" w:hanging="720"/>
        <w:rPr>
          <w:sz w:val="22"/>
          <w:szCs w:val="22"/>
          <w:u w:val="none"/>
          <w:lang w:val="en-GB"/>
        </w:rPr>
      </w:pPr>
      <w:r>
        <w:rPr>
          <w:sz w:val="22"/>
          <w:szCs w:val="22"/>
          <w:u w:val="none"/>
          <w:lang w:val="en-GB"/>
        </w:rPr>
      </w:r>
    </w:p>
    <w:p>
      <w:pPr>
        <w:pStyle w:val="Normal"/>
        <w:ind w:left="720" w:hanging="720"/>
        <w:rPr/>
      </w:pPr>
      <w:r>
        <w:rPr>
          <w:b/>
          <w:bCs/>
          <w:i/>
          <w:iCs/>
          <w:sz w:val="22"/>
          <w:szCs w:val="22"/>
          <w:u w:val="none"/>
          <w:lang w:val="en-GB"/>
        </w:rPr>
        <w:t>Jenni Worsnop  - Clerk</w:t>
      </w:r>
    </w:p>
    <w:sectPr>
      <w:type w:val="nextPage"/>
      <w:pgSz w:w="12240" w:h="15840"/>
      <w:pgMar w:left="1800" w:right="540" w:header="0" w:top="0" w:footer="0" w:bottom="2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Times New Roman"/>
      <w:color w:val="00000A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c8384a"/>
    <w:rPr>
      <w:color w:val="0000FF"/>
      <w:u w:val="single"/>
    </w:rPr>
  </w:style>
  <w:style w:type="character" w:styleId="FollowedHyperlink">
    <w:name w:val="FollowedHyperlink"/>
    <w:qFormat/>
    <w:rsid w:val="00c8384a"/>
    <w:rPr>
      <w:color w:val="800080"/>
      <w:u w:val="single"/>
    </w:rPr>
  </w:style>
  <w:style w:type="character" w:styleId="BalloonTextChar" w:customStyle="1">
    <w:name w:val="Balloon Text Char"/>
    <w:link w:val="BalloonText"/>
    <w:uiPriority w:val="99"/>
    <w:semiHidden/>
    <w:qFormat/>
    <w:rsid w:val="00f44ccc"/>
    <w:rPr>
      <w:rFonts w:ascii="Segoe UI" w:hAnsi="Segoe UI" w:cs="Segoe UI"/>
      <w:sz w:val="18"/>
      <w:szCs w:val="18"/>
      <w:lang w:val="en-US" w:eastAsia="zh-C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qFormat/>
    <w:rsid w:val="00444f2b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44cc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LibreOffice/5.2.5.1$Windows_X86_64 LibreOffice_project/0312e1a284a7d50ca85a365c316c7abbf20a4d22</Application>
  <Pages>2</Pages>
  <Words>455</Words>
  <Characters>2382</Characters>
  <CharactersWithSpaces>3023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2016-11-14T16:03:00Z</dcterms:created>
  <dc:creator>Worsnop</dc:creator>
  <dc:description/>
  <dc:language>en-GB</dc:language>
  <cp:lastModifiedBy/>
  <cp:lastPrinted>2023-02-17T09:30:55Z</cp:lastPrinted>
  <dcterms:modified xsi:type="dcterms:W3CDTF">2023-02-17T09:31:43Z</dcterms:modified>
  <cp:revision>62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